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4" w:type="dxa"/>
        <w:tblCellMar>
          <w:left w:w="10" w:type="dxa"/>
          <w:right w:w="10" w:type="dxa"/>
        </w:tblCellMar>
        <w:tblLook w:val="0000"/>
      </w:tblPr>
      <w:tblGrid>
        <w:gridCol w:w="619"/>
        <w:gridCol w:w="7585"/>
      </w:tblGrid>
      <w:tr w:rsidR="006A7124" w:rsidTr="009622DD">
        <w:trPr>
          <w:trHeight w:val="718"/>
        </w:trPr>
        <w:tc>
          <w:tcPr>
            <w:tcW w:w="82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bottom"/>
          </w:tcPr>
          <w:p w:rsidR="006A7124" w:rsidRDefault="006D34FE">
            <w:pPr>
              <w:spacing w:after="0" w:line="264" w:lineRule="auto"/>
            </w:pPr>
            <w:r>
              <w:rPr>
                <w:rFonts w:ascii="Corbel" w:eastAsia="Corbel" w:hAnsi="Corbel" w:cs="Corbel"/>
                <w:b/>
                <w:caps/>
                <w:color w:val="A6A6A6"/>
                <w:spacing w:val="40"/>
                <w:sz w:val="40"/>
              </w:rPr>
              <w:t>VICTOR ANTONIO LUNA BUSTOS</w:t>
            </w:r>
          </w:p>
        </w:tc>
      </w:tr>
      <w:tr w:rsidR="006A7124">
        <w:trPr>
          <w:trHeight w:val="88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A7124" w:rsidRDefault="006A7124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A7124" w:rsidRDefault="00F37F61">
            <w:pPr>
              <w:spacing w:after="0" w:line="264" w:lineRule="auto"/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</w:pPr>
            <w:r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  <w:t xml:space="preserve">  Villa los Nogales Lote A3 El Cascajo |  </w:t>
            </w:r>
            <w:r w:rsidR="006D34FE"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  <w:t xml:space="preserve"> </w:t>
            </w:r>
            <w:r w:rsidR="009410EA"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  <w:t>Miraflores</w:t>
            </w:r>
            <w:r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  <w:t xml:space="preserve"> Comuna </w:t>
            </w:r>
            <w:proofErr w:type="spellStart"/>
            <w:r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  <w:t>Longavi</w:t>
            </w:r>
            <w:proofErr w:type="spellEnd"/>
            <w:r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  <w:t xml:space="preserve"> Ciudad Linares</w:t>
            </w:r>
            <w:r w:rsidR="006D34FE"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  <w:t xml:space="preserve"> |  </w:t>
            </w:r>
            <w:r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  <w:t>Celular 7-1480755  celular 71568705</w:t>
            </w:r>
            <w:r w:rsidR="006D34FE">
              <w:rPr>
                <w:rFonts w:ascii="Corbel" w:eastAsia="Corbel" w:hAnsi="Corbel" w:cs="Corbel"/>
                <w:b/>
                <w:color w:val="595959"/>
                <w:spacing w:val="10"/>
                <w:sz w:val="16"/>
              </w:rPr>
              <w:t xml:space="preserve">  |  </w:t>
            </w:r>
          </w:p>
          <w:p w:rsidR="006A7124" w:rsidRDefault="0006180C">
            <w:pPr>
              <w:spacing w:after="0" w:line="264" w:lineRule="auto"/>
            </w:pPr>
            <w:hyperlink r:id="rId5" w:history="1">
              <w:r w:rsidR="009410EA" w:rsidRPr="002A0966">
                <w:rPr>
                  <w:rStyle w:val="Hipervnculo"/>
                  <w:rFonts w:ascii="Corbel" w:eastAsia="Corbel" w:hAnsi="Corbel" w:cs="Corbel"/>
                  <w:b/>
                  <w:spacing w:val="10"/>
                  <w:sz w:val="16"/>
                </w:rPr>
                <w:t>victor.canluna@gmail.com</w:t>
              </w:r>
            </w:hyperlink>
          </w:p>
        </w:tc>
      </w:tr>
      <w:tr w:rsidR="006A7124">
        <w:trPr>
          <w:trHeight w:val="596"/>
        </w:trPr>
        <w:tc>
          <w:tcPr>
            <w:tcW w:w="82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A7124" w:rsidRDefault="006A7124">
            <w:pPr>
              <w:spacing w:after="0" w:line="264" w:lineRule="auto"/>
              <w:jc w:val="center"/>
              <w:rPr>
                <w:rFonts w:ascii="Arial" w:eastAsia="Arial" w:hAnsi="Arial" w:cs="Arial"/>
                <w:b/>
                <w:color w:val="595959"/>
                <w:spacing w:val="10"/>
                <w:sz w:val="20"/>
              </w:rPr>
            </w:pPr>
          </w:p>
          <w:p w:rsidR="006A7124" w:rsidRDefault="006A7124" w:rsidP="009622DD">
            <w:pPr>
              <w:spacing w:after="0" w:line="264" w:lineRule="auto"/>
              <w:rPr>
                <w:rFonts w:ascii="Arial" w:eastAsia="Arial" w:hAnsi="Arial" w:cs="Arial"/>
                <w:b/>
                <w:color w:val="595959"/>
                <w:spacing w:val="10"/>
                <w:sz w:val="20"/>
              </w:rPr>
            </w:pPr>
          </w:p>
          <w:p w:rsidR="009622DD" w:rsidRDefault="009622DD" w:rsidP="009622DD">
            <w:pPr>
              <w:spacing w:after="0" w:line="264" w:lineRule="auto"/>
              <w:rPr>
                <w:rFonts w:ascii="Arial" w:eastAsia="Arial" w:hAnsi="Arial" w:cs="Arial"/>
                <w:b/>
                <w:color w:val="595959"/>
                <w:spacing w:val="10"/>
                <w:sz w:val="20"/>
              </w:rPr>
            </w:pPr>
          </w:p>
          <w:p w:rsidR="006A7124" w:rsidRDefault="006A7124">
            <w:pPr>
              <w:spacing w:after="0" w:line="264" w:lineRule="auto"/>
            </w:pPr>
          </w:p>
        </w:tc>
      </w:tr>
      <w:tr w:rsidR="006A7124">
        <w:trPr>
          <w:trHeight w:val="1"/>
        </w:trPr>
        <w:tc>
          <w:tcPr>
            <w:tcW w:w="82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6A7124" w:rsidRDefault="006A7124">
            <w:pPr>
              <w:spacing w:after="0" w:line="264" w:lineRule="auto"/>
              <w:rPr>
                <w:rFonts w:ascii="Arial" w:eastAsia="Arial" w:hAnsi="Arial" w:cs="Arial"/>
                <w:caps/>
                <w:color w:val="595959"/>
                <w:spacing w:val="20"/>
                <w:sz w:val="20"/>
              </w:rPr>
            </w:pPr>
          </w:p>
          <w:p w:rsidR="006A7124" w:rsidRDefault="006A7124">
            <w:pPr>
              <w:spacing w:after="0" w:line="264" w:lineRule="auto"/>
              <w:rPr>
                <w:rFonts w:ascii="Arial" w:eastAsia="Arial" w:hAnsi="Arial" w:cs="Arial"/>
                <w:caps/>
                <w:color w:val="595959"/>
                <w:spacing w:val="20"/>
                <w:sz w:val="20"/>
              </w:rPr>
            </w:pPr>
          </w:p>
          <w:p w:rsidR="006A7124" w:rsidRDefault="006D34FE">
            <w:pPr>
              <w:spacing w:after="0" w:line="264" w:lineRule="auto"/>
              <w:rPr>
                <w:rFonts w:ascii="Arial" w:eastAsia="Arial" w:hAnsi="Arial" w:cs="Arial"/>
                <w:b/>
                <w:caps/>
                <w:color w:val="595959"/>
                <w:spacing w:val="20"/>
                <w:sz w:val="20"/>
              </w:rPr>
            </w:pPr>
            <w:r>
              <w:rPr>
                <w:rFonts w:ascii="Arial" w:eastAsia="Arial" w:hAnsi="Arial" w:cs="Arial"/>
                <w:b/>
                <w:caps/>
                <w:color w:val="595959"/>
                <w:spacing w:val="20"/>
                <w:sz w:val="20"/>
              </w:rPr>
              <w:t>EXPERIENCIA PROFESIONAL</w:t>
            </w:r>
          </w:p>
          <w:p w:rsidR="006A7124" w:rsidRDefault="006A7124">
            <w:pPr>
              <w:spacing w:after="0" w:line="264" w:lineRule="auto"/>
              <w:rPr>
                <w:rFonts w:ascii="Arial" w:eastAsia="Arial" w:hAnsi="Arial" w:cs="Arial"/>
                <w:b/>
                <w:caps/>
                <w:color w:val="595959"/>
                <w:spacing w:val="20"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Septiembre 2012 hasta el 30/06/2013.</w:t>
            </w:r>
          </w:p>
          <w:p w:rsidR="006A7124" w:rsidRDefault="006D34FE">
            <w:pPr>
              <w:spacing w:after="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ALIMENTOS FRIOS Y DELICIOSOS S.A</w:t>
            </w:r>
          </w:p>
          <w:p w:rsidR="006A7124" w:rsidRDefault="006D34FE">
            <w:pPr>
              <w:spacing w:after="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Jefe de Bodega</w:t>
            </w:r>
          </w:p>
          <w:p w:rsidR="006A7124" w:rsidRDefault="006D34FE">
            <w:pPr>
              <w:spacing w:after="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Encargado de la </w:t>
            </w:r>
            <w:r w:rsidR="00F37F61">
              <w:rPr>
                <w:rFonts w:ascii="Arial" w:eastAsia="Arial" w:hAnsi="Arial" w:cs="Arial"/>
                <w:sz w:val="20"/>
              </w:rPr>
              <w:t>recepción</w:t>
            </w:r>
            <w:r>
              <w:rPr>
                <w:rFonts w:ascii="Arial" w:eastAsia="Arial" w:hAnsi="Arial" w:cs="Arial"/>
                <w:sz w:val="20"/>
              </w:rPr>
              <w:t>, despacho y control de inventario, con 10 personas a cargo.</w:t>
            </w:r>
          </w:p>
          <w:p w:rsidR="006A7124" w:rsidRDefault="006D34FE">
            <w:pPr>
              <w:spacing w:after="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Manejo de Modulo de Inventario y </w:t>
            </w:r>
            <w:r w:rsidR="00F37F61">
              <w:rPr>
                <w:rFonts w:ascii="Arial" w:eastAsia="Arial" w:hAnsi="Arial" w:cs="Arial"/>
                <w:sz w:val="20"/>
              </w:rPr>
              <w:t>Facturación</w:t>
            </w:r>
            <w:r>
              <w:rPr>
                <w:rFonts w:ascii="Arial" w:eastAsia="Arial" w:hAnsi="Arial" w:cs="Arial"/>
                <w:sz w:val="20"/>
              </w:rPr>
              <w:t xml:space="preserve"> y </w:t>
            </w:r>
            <w:r w:rsidR="00F37F61">
              <w:rPr>
                <w:rFonts w:ascii="Arial" w:eastAsia="Arial" w:hAnsi="Arial" w:cs="Arial"/>
                <w:sz w:val="20"/>
              </w:rPr>
              <w:t>Producción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6A7124" w:rsidRDefault="006A7124">
            <w:pPr>
              <w:spacing w:after="0" w:line="264" w:lineRule="auto"/>
              <w:rPr>
                <w:rFonts w:ascii="Arial" w:eastAsia="Arial" w:hAnsi="Arial" w:cs="Arial"/>
                <w:b/>
                <w:caps/>
                <w:color w:val="595959"/>
                <w:spacing w:val="20"/>
                <w:sz w:val="20"/>
              </w:rPr>
            </w:pPr>
          </w:p>
          <w:p w:rsidR="006A7124" w:rsidRDefault="006A7124">
            <w:pPr>
              <w:spacing w:after="0" w:line="264" w:lineRule="auto"/>
              <w:rPr>
                <w:rFonts w:ascii="Arial" w:eastAsia="Arial" w:hAnsi="Arial" w:cs="Arial"/>
                <w:b/>
                <w:caps/>
                <w:color w:val="595959"/>
                <w:spacing w:val="20"/>
                <w:sz w:val="20"/>
              </w:rPr>
            </w:pPr>
          </w:p>
          <w:p w:rsidR="006A7124" w:rsidRDefault="006A7124">
            <w:pPr>
              <w:spacing w:after="0" w:line="264" w:lineRule="auto"/>
            </w:pPr>
          </w:p>
        </w:tc>
      </w:tr>
      <w:tr w:rsidR="006A7124">
        <w:trPr>
          <w:trHeight w:val="1"/>
        </w:trPr>
        <w:tc>
          <w:tcPr>
            <w:tcW w:w="82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Abril 02/04/2012 hasta el 31/08/2012.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RR.HH.CHILE.S.A.</w:t>
            </w: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Jefe de operaciones instalación puerto madero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Pudahuel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Funcionamiento a cargo de 20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persona .</w:t>
            </w:r>
            <w:proofErr w:type="gramEnd"/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Encargado de  importación e exportación, recepción y despacho a distinta instalaciones. </w:t>
            </w:r>
          </w:p>
          <w:p w:rsidR="009622DD" w:rsidRDefault="009622DD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D34FE">
            <w:pPr>
              <w:numPr>
                <w:ilvl w:val="0"/>
                <w:numId w:val="1"/>
              </w:numPr>
              <w:spacing w:after="80" w:line="264" w:lineRule="auto"/>
              <w:ind w:left="72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Control de inventarios.</w:t>
            </w:r>
          </w:p>
          <w:p w:rsidR="006A7124" w:rsidRDefault="006D34FE">
            <w:pPr>
              <w:numPr>
                <w:ilvl w:val="0"/>
                <w:numId w:val="1"/>
              </w:numPr>
              <w:spacing w:after="80" w:line="264" w:lineRule="auto"/>
              <w:ind w:left="72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Planillas en Excel.</w:t>
            </w:r>
          </w:p>
          <w:p w:rsidR="006A7124" w:rsidRDefault="006D34FE">
            <w:pPr>
              <w:numPr>
                <w:ilvl w:val="0"/>
                <w:numId w:val="1"/>
              </w:numPr>
              <w:spacing w:after="80" w:line="264" w:lineRule="auto"/>
              <w:ind w:left="720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Control de personal.</w:t>
            </w: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Abril -2007, hasta marzo 2012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LUIS VIELVA Y CIA LTDA.</w:t>
            </w: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Puesto: jefe de bodega.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Actualmente, manejo toda la logística de las bodegas, con  20 personas a cargo, también las áreas de soporte técnico, promoció</w:t>
            </w:r>
            <w:r w:rsidR="009622DD">
              <w:rPr>
                <w:rFonts w:ascii="Arial" w:eastAsia="Arial" w:hAnsi="Arial" w:cs="Arial"/>
                <w:sz w:val="20"/>
              </w:rPr>
              <w:t xml:space="preserve">n y atención  a clientes con.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ejecutivos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bajo mi responsabilidad, donde despachamos a todo el país.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Manejo programa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SAP, Control de inventarios,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Croos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Docking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Sodimac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Chilemat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Construmart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Mts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Easy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 xml:space="preserve"> como las más importantes y otras empresas.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Teniendo como logro l el incremento en todas las áreas comerciales, por el buen </w:t>
            </w:r>
            <w:r>
              <w:rPr>
                <w:rFonts w:ascii="Arial" w:eastAsia="Arial" w:hAnsi="Arial" w:cs="Arial"/>
                <w:sz w:val="20"/>
              </w:rPr>
              <w:lastRenderedPageBreak/>
              <w:t xml:space="preserve">funcionamiento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picking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paking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y despachos y atención a clientes presenciales.</w:t>
            </w: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feb.-2003-2007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SERVIPROSA S. A.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Puesto: supervisor de bodegas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Recepciones de contenedores, control de inventarios, donde supervisaba a grandes tiendas comerciales como Jumbo, Santa Isabel,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Easy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Sodimac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Almacenes Paris, Hites,  como las más sobresalientes.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Manejo de grúa, carg</w:t>
            </w:r>
            <w:r w:rsidR="009622DD">
              <w:rPr>
                <w:rFonts w:ascii="Arial" w:eastAsia="Arial" w:hAnsi="Arial" w:cs="Arial"/>
                <w:sz w:val="20"/>
              </w:rPr>
              <w:t>a y descarga de camiones, encargado</w:t>
            </w:r>
            <w:r>
              <w:rPr>
                <w:rFonts w:ascii="Arial" w:eastAsia="Arial" w:hAnsi="Arial" w:cs="Arial"/>
                <w:sz w:val="20"/>
              </w:rPr>
              <w:t xml:space="preserve"> de p</w:t>
            </w:r>
            <w:r w:rsidR="009622DD">
              <w:rPr>
                <w:rFonts w:ascii="Arial" w:eastAsia="Arial" w:hAnsi="Arial" w:cs="Arial"/>
                <w:sz w:val="20"/>
              </w:rPr>
              <w:t xml:space="preserve">ersonal.  </w:t>
            </w: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Mar-2002-2003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TECNO FILTER S. A.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Puesto: operario de maquinas.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Me desempeñaba como armador de filtros de ventilación, y  también cubría el área de despacho.</w:t>
            </w:r>
            <w:r w:rsidR="009622DD">
              <w:rPr>
                <w:rFonts w:ascii="Arial" w:eastAsia="Arial" w:hAnsi="Arial" w:cs="Arial"/>
                <w:sz w:val="20"/>
              </w:rPr>
              <w:t xml:space="preserve"> Manejo de varios tipos de gruas.</w:t>
            </w: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ESTUDIOS</w:t>
            </w: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Administración de bodegas , en el instituto  INACAP (52 H)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Cursos de sistemas, manejo de programación administrativa,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Windows, office </w:t>
            </w:r>
            <w:r w:rsidR="00E37C29">
              <w:br/>
            </w:r>
            <w:r w:rsidR="00E37C29">
              <w:rPr>
                <w:rStyle w:val="apple-converted-space"/>
                <w:rFonts w:ascii="Arial" w:hAnsi="Arial" w:cs="Arial"/>
                <w:b/>
                <w:bCs/>
                <w:color w:val="FFFFFF"/>
                <w:sz w:val="17"/>
                <w:szCs w:val="17"/>
                <w:shd w:val="clear" w:color="auto" w:fill="0A0A0A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internet en general.</w:t>
            </w: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INFORMACION ADICIONAL</w:t>
            </w: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Licencia B, D al día.</w:t>
            </w:r>
          </w:p>
          <w:p w:rsidR="006A7124" w:rsidRDefault="009622DD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Chileno, 32</w:t>
            </w:r>
            <w:r w:rsidR="006D34FE">
              <w:rPr>
                <w:rFonts w:ascii="Arial" w:eastAsia="Arial" w:hAnsi="Arial" w:cs="Arial"/>
                <w:sz w:val="20"/>
              </w:rPr>
              <w:t xml:space="preserve"> años.</w:t>
            </w:r>
          </w:p>
          <w:p w:rsidR="009622DD" w:rsidRDefault="009622DD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</w:p>
          <w:p w:rsidR="006A7124" w:rsidRDefault="006D34FE">
            <w:pPr>
              <w:spacing w:after="8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Rut : 15153464-3</w:t>
            </w: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6A7124" w:rsidRDefault="006A7124">
            <w:pPr>
              <w:spacing w:after="80" w:line="264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6A7124" w:rsidRDefault="006A7124">
            <w:pPr>
              <w:spacing w:after="80" w:line="264" w:lineRule="auto"/>
            </w:pPr>
          </w:p>
        </w:tc>
      </w:tr>
      <w:tr w:rsidR="006A7124">
        <w:trPr>
          <w:trHeight w:val="1"/>
        </w:trPr>
        <w:tc>
          <w:tcPr>
            <w:tcW w:w="82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6A7124" w:rsidRDefault="006A7124">
            <w:pPr>
              <w:spacing w:after="0" w:line="264" w:lineRule="auto"/>
              <w:rPr>
                <w:rFonts w:ascii="Calibri" w:eastAsia="Calibri" w:hAnsi="Calibri" w:cs="Calibri"/>
              </w:rPr>
            </w:pPr>
          </w:p>
        </w:tc>
      </w:tr>
    </w:tbl>
    <w:p w:rsidR="006A7124" w:rsidRDefault="006A7124">
      <w:pPr>
        <w:spacing w:after="0" w:line="264" w:lineRule="auto"/>
        <w:rPr>
          <w:rFonts w:ascii="Corbel" w:eastAsia="Corbel" w:hAnsi="Corbel" w:cs="Corbel"/>
          <w:sz w:val="16"/>
        </w:rPr>
      </w:pPr>
    </w:p>
    <w:sectPr w:rsidR="006A7124" w:rsidSect="00027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52821"/>
    <w:multiLevelType w:val="multilevel"/>
    <w:tmpl w:val="6FAE0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A7124"/>
    <w:rsid w:val="00027649"/>
    <w:rsid w:val="0006180C"/>
    <w:rsid w:val="00326F3A"/>
    <w:rsid w:val="00372C5A"/>
    <w:rsid w:val="006A7124"/>
    <w:rsid w:val="006D34FE"/>
    <w:rsid w:val="0071482E"/>
    <w:rsid w:val="009410EA"/>
    <w:rsid w:val="009622DD"/>
    <w:rsid w:val="00AE759E"/>
    <w:rsid w:val="00E37C29"/>
    <w:rsid w:val="00F3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37C29"/>
  </w:style>
  <w:style w:type="character" w:styleId="Hipervnculo">
    <w:name w:val="Hyperlink"/>
    <w:basedOn w:val="Fuentedeprrafopredeter"/>
    <w:uiPriority w:val="99"/>
    <w:unhideWhenUsed/>
    <w:rsid w:val="009410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.canlu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Yurley</dc:creator>
  <cp:lastModifiedBy>Yurley</cp:lastModifiedBy>
  <cp:revision>2</cp:revision>
  <dcterms:created xsi:type="dcterms:W3CDTF">2014-02-14T23:26:00Z</dcterms:created>
  <dcterms:modified xsi:type="dcterms:W3CDTF">2014-02-14T23:26:00Z</dcterms:modified>
</cp:coreProperties>
</file>